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/>
              <w:t>GILMAR MAIER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10.302.0171.1051 - MELHORIAS E EXPANSÃO DO ESPAÇO FÍSICO DE UNIDADES BÁSICAS DE SAÚDE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Saúde </w:t>
      </w:r>
    </w:p>
    <w:p>
      <w:pPr>
        <w:pStyle w:val="Normal"/>
        <w:spacing w:lineRule="auto" w:line="240" w:before="0" w:after="0"/>
        <w:jc w:val="both"/>
        <w:rPr>
          <w:b/>
          <w:b/>
          <w:bCs/>
          <w:highlight w:val="yellow"/>
        </w:rPr>
      </w:pPr>
      <w:r>
        <w:rPr>
          <w:b/>
          <w:bCs/>
          <w:highlight w:val="yellow"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105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A presente emenda à despesa visa realocar recursos que possibilitem a compra de 6 toldos para que sejam colocados em frente as unidades básicas de saúde dos ESF’s de Padre Gonzales, Webers, Bela Vista, Pindorama, Sulserra e Centro. Investimento este necessário e muito benéfico aos usuários do Sistema Único de Saúde,  pois muitas vezes doentes com o anseio de não conseguir atendimento acabam chegando na unidade antes mesmo dela abrir, e acabam sofrendo com dias de muito sol, ou chuva.  </w:t>
            </w:r>
          </w:p>
        </w:tc>
      </w:tr>
    </w:tbl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right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p>
      <w:pPr>
        <w:pStyle w:val="Normal"/>
        <w:shd w:val="clear" w:color="auto" w:fill="FFFFFF" w:themeFill="background1"/>
        <w:spacing w:lineRule="auto" w:line="240" w:before="120" w:after="120"/>
        <w:ind w:hanging="0"/>
        <w:jc w:val="both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GILMAR MAIER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hd w:val="clear" w:color="auto" w:fill="FFFFFF" w:themeFill="background1"/>
        <w:spacing w:lineRule="auto" w:line="240" w:before="120" w:after="120"/>
        <w:ind w:firstLine="635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494175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LibreOffice/7.4.2.3$Windows_X86_64 LibreOffice_project/382eef1f22670f7f4118c8c2dd222ec7ad009daf</Application>
  <AppVersion>15.0000</AppVersion>
  <Pages>2</Pages>
  <Words>255</Words>
  <Characters>1463</Characters>
  <CharactersWithSpaces>1674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2021-12-03T19:43:00Z</dcterms:created>
  <dc:creator>Legislativo01</dc:creator>
  <dc:description/>
  <dc:language>pt-BR</dc:language>
  <cp:lastModifiedBy/>
  <cp:lastPrinted>2021-12-16T20:40:00Z</cp:lastPrinted>
  <dcterms:modified xsi:type="dcterms:W3CDTF">2022-12-14T15:49:52Z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